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00DA1D6C"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the </w:t>
      </w:r>
      <w:r w:rsidR="006D5C4B" w:rsidRPr="006D5C4B">
        <w:rPr>
          <w:rFonts w:ascii="Arial" w:hAnsi="Arial" w:cs="Arial"/>
          <w:b/>
          <w:bCs/>
          <w:sz w:val="28"/>
          <w:szCs w:val="32"/>
          <w:lang w:val="en-GB"/>
        </w:rPr>
        <w:t xml:space="preserve">Management Board member </w:t>
      </w:r>
      <w:r w:rsidR="001F76BB" w:rsidRPr="001F76BB">
        <w:rPr>
          <w:rFonts w:ascii="Arial" w:hAnsi="Arial" w:cs="Arial"/>
          <w:b/>
          <w:bCs/>
          <w:sz w:val="28"/>
          <w:szCs w:val="32"/>
          <w:lang w:val="en-GB"/>
        </w:rPr>
        <w:t>responsible for risk management</w:t>
      </w:r>
      <w:r w:rsidR="001F76BB">
        <w:rPr>
          <w:rFonts w:ascii="Arial" w:hAnsi="Arial" w:cs="Arial"/>
          <w:b/>
          <w:bCs/>
          <w:sz w:val="28"/>
          <w:szCs w:val="32"/>
          <w:lang w:val="uk-UA"/>
        </w:rPr>
        <w:t xml:space="preserve"> </w:t>
      </w:r>
      <w:r w:rsidRPr="004F0345">
        <w:rPr>
          <w:rFonts w:ascii="Arial" w:hAnsi="Arial" w:cs="Arial"/>
          <w:b/>
          <w:bCs/>
          <w:sz w:val="28"/>
          <w:szCs w:val="32"/>
          <w:lang w:val="en-GB"/>
        </w:rPr>
        <w:t>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11034FFA"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A65472" w:rsidRPr="0006631F">
          <w:rPr>
            <w:rStyle w:val="aff4"/>
            <w:rFonts w:ascii="Arial" w:hAnsi="Arial" w:cs="Arial"/>
            <w:lang w:val="uk-UA"/>
          </w:rPr>
          <w:t>l.myronchuk@wardhowell.com.ua</w:t>
        </w:r>
      </w:hyperlink>
      <w:r w:rsidR="00A65472">
        <w:rPr>
          <w:rFonts w:ascii="Arial" w:hAnsi="Arial" w:cs="Arial"/>
          <w:lang w:val="uk-UA"/>
        </w:rPr>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18:00 pm Kyiv time o</w:t>
      </w:r>
      <w:r w:rsidRPr="004F0345">
        <w:rPr>
          <w:rFonts w:ascii="Arial" w:hAnsi="Arial" w:cs="Arial"/>
          <w:lang w:val="en-GB"/>
        </w:rPr>
        <w:t>n</w:t>
      </w:r>
      <w:r w:rsidR="0033245E" w:rsidRPr="004F0345">
        <w:rPr>
          <w:rFonts w:ascii="Arial" w:hAnsi="Arial" w:cs="Arial"/>
          <w:lang w:val="en-GB"/>
        </w:rPr>
        <w:t xml:space="preserve"> </w:t>
      </w:r>
      <w:r w:rsidR="00E662F2">
        <w:rPr>
          <w:rFonts w:ascii="Arial" w:hAnsi="Arial" w:cs="Arial"/>
          <w:lang w:val="en-GB"/>
        </w:rPr>
        <w:t>26</w:t>
      </w:r>
      <w:r w:rsidRPr="004F0345">
        <w:rPr>
          <w:rFonts w:ascii="Arial" w:hAnsi="Arial" w:cs="Arial"/>
          <w:lang w:val="en-GB"/>
        </w:rPr>
        <w:t xml:space="preserve"> April 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r w:rsidRPr="004F0345">
        <w:rPr>
          <w:rFonts w:ascii="Arial" w:hAnsi="Arial" w:cs="Arial"/>
          <w:lang w:val="en-GB"/>
        </w:rPr>
        <w:t>);</w:t>
      </w:r>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3B5B0E00" w14:textId="77777777" w:rsidR="00B149C3" w:rsidRDefault="00B149C3" w:rsidP="0033245E">
      <w:pPr>
        <w:spacing w:before="120" w:after="120"/>
        <w:jc w:val="both"/>
        <w:rPr>
          <w:rFonts w:ascii="Arial" w:hAnsi="Arial" w:cs="Arial"/>
          <w:lang w:val="uk-UA"/>
        </w:rPr>
      </w:pPr>
    </w:p>
    <w:p w14:paraId="3800B0B1" w14:textId="52B6D663" w:rsidR="0033245E" w:rsidRPr="00B149C3" w:rsidRDefault="0033245E" w:rsidP="0033245E">
      <w:pPr>
        <w:spacing w:before="120" w:after="120"/>
        <w:jc w:val="both"/>
        <w:rPr>
          <w:rFonts w:ascii="Arial" w:hAnsi="Arial" w:cs="Arial"/>
          <w:lang w:val="uk-UA"/>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6D5C4B">
        <w:rPr>
          <w:rFonts w:ascii="Arial" w:hAnsi="Arial" w:cs="Arial"/>
          <w:lang w:val="en-GB"/>
        </w:rPr>
        <w:t xml:space="preserve"> </w:t>
      </w:r>
      <w:hyperlink r:id="rId10" w:history="1">
        <w:r w:rsidR="00B149C3" w:rsidRPr="0006631F">
          <w:rPr>
            <w:rStyle w:val="aff4"/>
            <w:rFonts w:ascii="Arial" w:hAnsi="Arial" w:cs="Arial"/>
            <w:lang w:val="uk-UA"/>
          </w:rPr>
          <w:t>l.myronchuk@wardhowell.com.ua</w:t>
        </w:r>
      </w:hyperlink>
      <w:r w:rsidR="00215A8A" w:rsidRPr="004F0345">
        <w:rPr>
          <w:rFonts w:ascii="Arial" w:hAnsi="Arial" w:cs="Arial"/>
          <w:lang w:val="en-GB"/>
        </w:rPr>
        <w:t>:</w:t>
      </w:r>
    </w:p>
    <w:p w14:paraId="10B8A643" w14:textId="77777777" w:rsidR="00B149C3"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 confirming terms of work</w:t>
      </w:r>
      <w:r w:rsidRPr="004F0345">
        <w:rPr>
          <w:rFonts w:ascii="Arial" w:hAnsi="Arial" w:cs="Arial"/>
          <w:lang w:val="en-GB"/>
        </w:rPr>
        <w:t>);</w:t>
      </w:r>
    </w:p>
    <w:p w14:paraId="16CF1F00" w14:textId="77777777" w:rsidR="00B149C3" w:rsidRPr="00BD1561" w:rsidRDefault="00B149C3" w:rsidP="00B149C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
    <w:p w14:paraId="28D9300C" w14:textId="4997FCF4"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D96C88" w:rsidRPr="00D96C88">
        <w:rPr>
          <w:rFonts w:ascii="Arial" w:hAnsi="Arial" w:cs="Arial"/>
          <w:lang w:val="en-GB"/>
        </w:rPr>
        <w:t xml:space="preserve">Management Board member </w:t>
      </w:r>
      <w:r w:rsidR="001F76BB" w:rsidRPr="001F76BB">
        <w:rPr>
          <w:rFonts w:ascii="Arial" w:hAnsi="Arial" w:cs="Arial"/>
          <w:lang w:val="en-GB"/>
        </w:rPr>
        <w:t>responsible for risk management</w:t>
      </w:r>
      <w:r w:rsidR="001F76BB">
        <w:rPr>
          <w:rFonts w:ascii="Arial" w:hAnsi="Arial" w:cs="Arial"/>
          <w:lang w:val="uk-UA"/>
        </w:rPr>
        <w:t xml:space="preserve"> </w:t>
      </w:r>
      <w:r w:rsidRPr="004F0345">
        <w:rPr>
          <w:rFonts w:ascii="Arial" w:hAnsi="Arial" w:cs="Arial"/>
          <w:lang w:val="en-GB"/>
        </w:rPr>
        <w:t>to perform his/her official duties, subject to the key areas of business, strategy and business plan of the Bank, and the functional load and areas of his/her responsibility (if appropriate);</w:t>
      </w:r>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lastRenderedPageBreak/>
        <w:t>a duly certified copy of document about the candidate’s credit history, which is issued by qualified credit history bureaus (by each of: First all-Ukrainian Bureau of Credit Histories, Ukrainian Bureau of Credit Histories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45574E20" w14:textId="2C124FD8" w:rsidR="00BE63FE" w:rsidRPr="00BE63FE" w:rsidRDefault="00AD662F" w:rsidP="00BE63FE">
      <w:pPr>
        <w:widowControl/>
        <w:overflowPunct/>
        <w:autoSpaceDE/>
        <w:autoSpaceDN/>
        <w:adjustRightInd/>
        <w:spacing w:before="120" w:after="120"/>
        <w:jc w:val="both"/>
        <w:textAlignment w:val="auto"/>
        <w:rPr>
          <w:rFonts w:ascii="Arial" w:hAnsi="Arial" w:cs="Arial"/>
          <w:lang w:val="en-GB"/>
        </w:rPr>
      </w:pPr>
      <w:r w:rsidRPr="00AD662F">
        <w:rPr>
          <w:rFonts w:ascii="Arial" w:hAnsi="Arial" w:cs="Arial"/>
          <w:lang w:val="en-GB"/>
        </w:rPr>
        <w:t xml:space="preserve">At the request of Ward Howell Ukraine LLC (Ward Howell), for the purpose of having an interview with Ward Howell Ukraine LLC (Ward Howell) and for the purpose of further participation of the candidate in the competition for the position of </w:t>
      </w:r>
      <w:r w:rsidR="00D96C88" w:rsidRPr="00D96C88">
        <w:rPr>
          <w:rFonts w:ascii="Arial" w:hAnsi="Arial" w:cs="Arial"/>
          <w:lang w:val="en-GB"/>
        </w:rPr>
        <w:t xml:space="preserve">the Management Board member </w:t>
      </w:r>
      <w:r w:rsidR="001F76BB" w:rsidRPr="001F76BB">
        <w:rPr>
          <w:rFonts w:ascii="Arial" w:hAnsi="Arial" w:cs="Arial"/>
          <w:lang w:val="en-GB"/>
        </w:rPr>
        <w:t>responsible for risk management</w:t>
      </w:r>
      <w:r w:rsidRPr="00AD662F">
        <w:rPr>
          <w:rFonts w:ascii="Arial" w:hAnsi="Arial" w:cs="Arial"/>
          <w:lang w:val="en-GB"/>
        </w:rPr>
        <w:t xml:space="preserve">, the candidate sends to e-mail </w:t>
      </w:r>
      <w:hyperlink r:id="rId11" w:history="1">
        <w:r w:rsidR="00B149C3" w:rsidRPr="0006631F">
          <w:rPr>
            <w:rStyle w:val="aff4"/>
            <w:rFonts w:ascii="Arial" w:hAnsi="Arial" w:cs="Arial"/>
            <w:lang w:val="uk-UA"/>
          </w:rPr>
          <w:t>l.myronchuk@wardhowell.com.ua</w:t>
        </w:r>
      </w:hyperlink>
      <w:r w:rsidRPr="00AD662F">
        <w:rPr>
          <w:rFonts w:ascii="Arial" w:hAnsi="Arial" w:cs="Arial"/>
          <w:lang w:val="en-GB"/>
        </w:rPr>
        <w:t xml:space="preserve"> a scanned copy of the signed non-disclosure agreement between Ward Howell Ukraine LLC (Ward Howell) and the relevant candidate.</w:t>
      </w: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652FD4">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65B98" w14:textId="77777777" w:rsidR="00652FD4" w:rsidRDefault="00652FD4">
      <w:r>
        <w:separator/>
      </w:r>
    </w:p>
  </w:endnote>
  <w:endnote w:type="continuationSeparator" w:id="0">
    <w:p w14:paraId="1E0B19F4" w14:textId="77777777" w:rsidR="00652FD4" w:rsidRDefault="0065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mbria"/>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46139" w14:textId="77777777" w:rsidR="00652FD4" w:rsidRDefault="00652FD4">
      <w:r>
        <w:separator/>
      </w:r>
    </w:p>
  </w:footnote>
  <w:footnote w:type="continuationSeparator" w:id="0">
    <w:p w14:paraId="0688E2E2" w14:textId="77777777" w:rsidR="00652FD4" w:rsidRDefault="00652FD4">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&#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12909"/>
    <w:rsid w:val="00051A9E"/>
    <w:rsid w:val="000769D2"/>
    <w:rsid w:val="00084B3C"/>
    <w:rsid w:val="000B635D"/>
    <w:rsid w:val="000B6A99"/>
    <w:rsid w:val="000C3C8C"/>
    <w:rsid w:val="000C41CB"/>
    <w:rsid w:val="000D638B"/>
    <w:rsid w:val="000D7922"/>
    <w:rsid w:val="000E0126"/>
    <w:rsid w:val="00157AEE"/>
    <w:rsid w:val="00161047"/>
    <w:rsid w:val="001822E5"/>
    <w:rsid w:val="00183293"/>
    <w:rsid w:val="00183ED1"/>
    <w:rsid w:val="001E3C40"/>
    <w:rsid w:val="001F76BB"/>
    <w:rsid w:val="001F7A51"/>
    <w:rsid w:val="002120FF"/>
    <w:rsid w:val="00215A8A"/>
    <w:rsid w:val="00241B59"/>
    <w:rsid w:val="002575ED"/>
    <w:rsid w:val="002826C7"/>
    <w:rsid w:val="002F212D"/>
    <w:rsid w:val="002F31F1"/>
    <w:rsid w:val="0030498F"/>
    <w:rsid w:val="00325EF5"/>
    <w:rsid w:val="0033245E"/>
    <w:rsid w:val="003E6C75"/>
    <w:rsid w:val="003F0461"/>
    <w:rsid w:val="004019DA"/>
    <w:rsid w:val="00407094"/>
    <w:rsid w:val="00463EC0"/>
    <w:rsid w:val="004A6B2E"/>
    <w:rsid w:val="004E4898"/>
    <w:rsid w:val="004F0345"/>
    <w:rsid w:val="00520401"/>
    <w:rsid w:val="00556A08"/>
    <w:rsid w:val="005903AB"/>
    <w:rsid w:val="005923C8"/>
    <w:rsid w:val="005A262A"/>
    <w:rsid w:val="005D2D39"/>
    <w:rsid w:val="005F1F52"/>
    <w:rsid w:val="005F5249"/>
    <w:rsid w:val="00614157"/>
    <w:rsid w:val="00652FD4"/>
    <w:rsid w:val="006737DF"/>
    <w:rsid w:val="0068596B"/>
    <w:rsid w:val="006D5C4B"/>
    <w:rsid w:val="006E2FCE"/>
    <w:rsid w:val="007708AC"/>
    <w:rsid w:val="007962E3"/>
    <w:rsid w:val="007C3588"/>
    <w:rsid w:val="007D53B2"/>
    <w:rsid w:val="007F2566"/>
    <w:rsid w:val="0089456F"/>
    <w:rsid w:val="00935587"/>
    <w:rsid w:val="00943096"/>
    <w:rsid w:val="0095219C"/>
    <w:rsid w:val="009629C6"/>
    <w:rsid w:val="009728CC"/>
    <w:rsid w:val="00981641"/>
    <w:rsid w:val="00984DCC"/>
    <w:rsid w:val="009C3F05"/>
    <w:rsid w:val="009C5DA2"/>
    <w:rsid w:val="009E0912"/>
    <w:rsid w:val="00A16C42"/>
    <w:rsid w:val="00A55772"/>
    <w:rsid w:val="00A65472"/>
    <w:rsid w:val="00AA5971"/>
    <w:rsid w:val="00AD662F"/>
    <w:rsid w:val="00AD6DE4"/>
    <w:rsid w:val="00AD767E"/>
    <w:rsid w:val="00B149C3"/>
    <w:rsid w:val="00B26AF0"/>
    <w:rsid w:val="00B30E2A"/>
    <w:rsid w:val="00B42952"/>
    <w:rsid w:val="00B51084"/>
    <w:rsid w:val="00B82BD8"/>
    <w:rsid w:val="00B9061F"/>
    <w:rsid w:val="00BA4FA8"/>
    <w:rsid w:val="00BB0A7E"/>
    <w:rsid w:val="00BB38E7"/>
    <w:rsid w:val="00BE63FE"/>
    <w:rsid w:val="00C10BEB"/>
    <w:rsid w:val="00CC62D3"/>
    <w:rsid w:val="00CF3A35"/>
    <w:rsid w:val="00D02213"/>
    <w:rsid w:val="00D40715"/>
    <w:rsid w:val="00D45830"/>
    <w:rsid w:val="00D800A9"/>
    <w:rsid w:val="00D96C88"/>
    <w:rsid w:val="00DE0153"/>
    <w:rsid w:val="00DE25D0"/>
    <w:rsid w:val="00DF4300"/>
    <w:rsid w:val="00E10DBD"/>
    <w:rsid w:val="00E13F90"/>
    <w:rsid w:val="00E662F2"/>
    <w:rsid w:val="00E67E6C"/>
    <w:rsid w:val="00E70A85"/>
    <w:rsid w:val="00E8472E"/>
    <w:rsid w:val="00EA0C30"/>
    <w:rsid w:val="00EB1ECF"/>
    <w:rsid w:val="00ED3004"/>
    <w:rsid w:val="00ED36C4"/>
    <w:rsid w:val="00EF564D"/>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і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і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и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ий текст з від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ий текст з від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ітки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ви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ідпис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і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Назва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ітки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у виносці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и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Червоний рядок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и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ий текст з від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Червоний рядок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ня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Електронний підпис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а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и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нотат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ітання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9">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0">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5">
    <w:name w:val="Неразрешенное упоминание2"/>
    <w:basedOn w:val="a0"/>
    <w:uiPriority w:val="99"/>
    <w:semiHidden/>
    <w:unhideWhenUsed/>
    <w:rsid w:val="00EF564D"/>
    <w:rPr>
      <w:color w:val="605E5C"/>
      <w:shd w:val="clear" w:color="auto" w:fill="E1DFDD"/>
    </w:rPr>
  </w:style>
  <w:style w:type="character" w:styleId="affffa">
    <w:name w:val="Unresolved Mention"/>
    <w:basedOn w:val="a0"/>
    <w:uiPriority w:val="99"/>
    <w:semiHidden/>
    <w:unhideWhenUsed/>
    <w:rsid w:val="00A65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myronchuk@wardhowell.com.u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l.myronchuk@wardhowell.com.ua"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l.myronchuk@wardhowell.com.ua"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Props1.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627</Words>
  <Characters>3577</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OKarlash</cp:lastModifiedBy>
  <cp:revision>45</cp:revision>
  <dcterms:created xsi:type="dcterms:W3CDTF">2021-12-16T11:25:00Z</dcterms:created>
  <dcterms:modified xsi:type="dcterms:W3CDTF">2024-03-28T16:17:00Z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