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035831F7"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w:t>
      </w:r>
      <w:r w:rsidR="00E31070" w:rsidRPr="00E31070">
        <w:rPr>
          <w:rFonts w:ascii="Arial" w:hAnsi="Arial" w:cs="Arial"/>
          <w:b/>
          <w:bCs/>
          <w:sz w:val="28"/>
          <w:szCs w:val="32"/>
          <w:lang w:val="en-GB"/>
        </w:rPr>
        <w:t>the Management Board member responsible for organization of problem assets workout</w:t>
      </w:r>
      <w:r w:rsidRPr="004F0345">
        <w:rPr>
          <w:rFonts w:ascii="Arial" w:hAnsi="Arial" w:cs="Arial"/>
          <w:b/>
          <w:bCs/>
          <w:sz w:val="28"/>
          <w:szCs w:val="32"/>
          <w:lang w:val="en-GB"/>
        </w:rPr>
        <w:t xml:space="preserve"> 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46EC3FB5"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5E0427" w:rsidRPr="00397718">
          <w:rPr>
            <w:rStyle w:val="aff4"/>
            <w:rFonts w:ascii="Arial" w:hAnsi="Arial" w:cs="Arial"/>
            <w:lang w:val="uk-UA"/>
          </w:rPr>
          <w:t>tetiana.bidnenko@odgersberndtson.com</w:t>
        </w:r>
      </w:hyperlink>
      <w:r w:rsidR="005E0427">
        <w:rPr>
          <w:rFonts w:ascii="Arial" w:hAnsi="Arial" w:cs="Arial"/>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Pr="004F0345">
        <w:rPr>
          <w:rFonts w:ascii="Arial" w:hAnsi="Arial" w:cs="Arial"/>
          <w:lang w:val="en-GB"/>
        </w:rPr>
        <w:t>1</w:t>
      </w:r>
      <w:r w:rsidR="009134F8">
        <w:rPr>
          <w:rFonts w:ascii="Arial" w:hAnsi="Arial" w:cs="Arial"/>
          <w:lang w:val="uk-UA"/>
        </w:rPr>
        <w:t>5</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proofErr w:type="gramStart"/>
      <w:r w:rsidRPr="004F0345">
        <w:rPr>
          <w:rFonts w:ascii="Arial" w:hAnsi="Arial" w:cs="Arial"/>
          <w:lang w:val="en-GB"/>
        </w:rPr>
        <w:t>);</w:t>
      </w:r>
      <w:proofErr w:type="gramEnd"/>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1F88218A" w14:textId="77777777" w:rsidR="00E47AD8" w:rsidRDefault="00E47AD8" w:rsidP="0033245E">
      <w:pPr>
        <w:spacing w:before="120" w:after="120"/>
        <w:jc w:val="both"/>
        <w:rPr>
          <w:rFonts w:ascii="Arial" w:hAnsi="Arial" w:cs="Arial"/>
          <w:lang w:val="en-GB"/>
        </w:rPr>
      </w:pPr>
    </w:p>
    <w:p w14:paraId="3800B0B1" w14:textId="67A42764" w:rsidR="0033245E" w:rsidRPr="004F0345" w:rsidRDefault="0033245E" w:rsidP="0033245E">
      <w:pPr>
        <w:spacing w:before="120" w:after="120"/>
        <w:jc w:val="both"/>
        <w:rPr>
          <w:rFonts w:ascii="Arial" w:hAnsi="Arial" w:cs="Arial"/>
          <w:lang w:val="en-GB"/>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BE63FE">
        <w:t xml:space="preserve"> </w:t>
      </w:r>
      <w:hyperlink r:id="rId10" w:history="1">
        <w:r w:rsidR="005E0427" w:rsidRPr="005E0427">
          <w:rPr>
            <w:rStyle w:val="aff4"/>
            <w:rFonts w:cs="Book Antiqua"/>
            <w:lang w:val="uk-UA"/>
          </w:rPr>
          <w:t>tetiana.bidnenko@odgersberndtson.com</w:t>
        </w:r>
      </w:hyperlink>
      <w:r w:rsidR="00215A8A" w:rsidRPr="004F0345">
        <w:rPr>
          <w:rFonts w:ascii="Arial" w:hAnsi="Arial" w:cs="Arial"/>
          <w:lang w:val="en-GB"/>
        </w:rPr>
        <w:t>:</w:t>
      </w:r>
    </w:p>
    <w:p w14:paraId="3FF73109" w14:textId="77777777" w:rsidR="00E47AD8" w:rsidRDefault="00E47AD8" w:rsidP="00E47AD8">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proofErr w:type="gramStart"/>
      <w:r w:rsidRPr="004F0345">
        <w:rPr>
          <w:rFonts w:ascii="Arial" w:hAnsi="Arial" w:cs="Arial"/>
          <w:lang w:val="en-GB"/>
        </w:rPr>
        <w:t>);</w:t>
      </w:r>
      <w:proofErr w:type="gramEnd"/>
    </w:p>
    <w:p w14:paraId="0920FF37" w14:textId="77777777" w:rsidR="00E47AD8" w:rsidRPr="00BD1561" w:rsidRDefault="00E47AD8" w:rsidP="00E47AD8">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roofErr w:type="gramStart"/>
      <w:r>
        <w:rPr>
          <w:rFonts w:ascii="Arial" w:hAnsi="Arial" w:cs="Arial"/>
          <w:lang w:val="en-GB"/>
        </w:rPr>
        <w:t>);</w:t>
      </w:r>
      <w:proofErr w:type="gramEnd"/>
    </w:p>
    <w:p w14:paraId="28D9300C" w14:textId="447B686D"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9134F8" w:rsidRPr="009134F8">
        <w:rPr>
          <w:rFonts w:ascii="Arial" w:hAnsi="Arial" w:cs="Arial"/>
          <w:lang w:val="en-GB"/>
        </w:rPr>
        <w:t>Management Board member responsible for organization of problem assets workout</w:t>
      </w:r>
      <w:r w:rsidRPr="004F0345">
        <w:rPr>
          <w:rFonts w:ascii="Arial" w:hAnsi="Arial" w:cs="Arial"/>
          <w:lang w:val="en-GB"/>
        </w:rPr>
        <w:t xml:space="preserve"> to perform his/her official duties, subject to the key areas of business, strategy and business plan of the Bank, and the functional load and areas of his/her responsibility (if appropriate</w:t>
      </w:r>
      <w:proofErr w:type="gramStart"/>
      <w:r w:rsidRPr="004F0345">
        <w:rPr>
          <w:rFonts w:ascii="Arial" w:hAnsi="Arial" w:cs="Arial"/>
          <w:lang w:val="en-GB"/>
        </w:rPr>
        <w:t>);</w:t>
      </w:r>
      <w:proofErr w:type="gramEnd"/>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document about the candidate’s credit history, which is issued by qualified credit history bureaus (by each of: First all-Ukrainian Bureau of Credit Histories, Ukrainian Bureau of Credit </w:t>
      </w:r>
      <w:proofErr w:type="gramStart"/>
      <w:r w:rsidRPr="004F0345">
        <w:rPr>
          <w:rFonts w:ascii="Arial" w:hAnsi="Arial" w:cs="Arial"/>
          <w:lang w:val="en-GB"/>
        </w:rPr>
        <w:t>Histories</w:t>
      </w:r>
      <w:proofErr w:type="gramEnd"/>
      <w:r w:rsidRPr="004F0345">
        <w:rPr>
          <w:rFonts w:ascii="Arial" w:hAnsi="Arial" w:cs="Arial"/>
          <w:lang w:val="en-GB"/>
        </w:rPr>
        <w:t xml:space="preserve">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265BBF16" w14:textId="058E9E68" w:rsidR="00BE63FE" w:rsidRPr="004F0345" w:rsidRDefault="00BE63FE" w:rsidP="00BE63FE">
      <w:pPr>
        <w:spacing w:before="120" w:after="120"/>
        <w:jc w:val="both"/>
        <w:rPr>
          <w:rFonts w:ascii="Arial" w:hAnsi="Arial" w:cs="Arial"/>
          <w:lang w:val="en-GB"/>
        </w:rPr>
      </w:pPr>
      <w:r w:rsidRPr="004F0345">
        <w:rPr>
          <w:rFonts w:ascii="Arial" w:hAnsi="Arial" w:cs="Arial"/>
          <w:lang w:val="en-GB"/>
        </w:rPr>
        <w:t>At the request of Talent Advisors</w:t>
      </w:r>
      <w:r w:rsidR="000B635D">
        <w:rPr>
          <w:rFonts w:ascii="Arial" w:hAnsi="Arial" w:cs="Arial"/>
          <w:lang w:val="en-GB"/>
        </w:rPr>
        <w:t xml:space="preserve"> 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r w:rsidR="000B635D">
        <w:rPr>
          <w:rFonts w:ascii="Arial" w:hAnsi="Arial" w:cs="Arial"/>
        </w:rPr>
        <w:t>Berndtson</w:t>
      </w:r>
      <w:r w:rsidR="000B635D" w:rsidRPr="000B635D">
        <w:rPr>
          <w:rFonts w:ascii="Arial" w:hAnsi="Arial" w:cs="Arial"/>
        </w:rPr>
        <w:t>)</w:t>
      </w:r>
      <w:r w:rsidRPr="004F0345">
        <w:rPr>
          <w:rFonts w:ascii="Arial" w:hAnsi="Arial" w:cs="Arial"/>
          <w:lang w:val="en-GB"/>
        </w:rPr>
        <w:t>, for the purpose of having an interview with Talent Advisors</w:t>
      </w:r>
      <w:r w:rsidR="000B635D">
        <w:rPr>
          <w:rFonts w:ascii="Arial" w:hAnsi="Arial" w:cs="Arial"/>
          <w:lang w:val="en-GB"/>
        </w:rPr>
        <w:t xml:space="preserve"> 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r w:rsidR="000B635D">
        <w:rPr>
          <w:rFonts w:ascii="Arial" w:hAnsi="Arial" w:cs="Arial"/>
        </w:rPr>
        <w:t>Berndtson</w:t>
      </w:r>
      <w:r w:rsidR="000B635D" w:rsidRPr="000B635D">
        <w:rPr>
          <w:rFonts w:ascii="Arial" w:hAnsi="Arial" w:cs="Arial"/>
        </w:rPr>
        <w:t>)</w:t>
      </w:r>
      <w:r w:rsidRPr="004F0345">
        <w:rPr>
          <w:rFonts w:ascii="Arial" w:hAnsi="Arial" w:cs="Arial"/>
          <w:lang w:val="en-GB"/>
        </w:rPr>
        <w:t xml:space="preserve"> and for the purpose of further participation of the candidate in the competition for the position of </w:t>
      </w:r>
      <w:r w:rsidR="00235B39" w:rsidRPr="00235B39">
        <w:rPr>
          <w:rFonts w:ascii="Arial" w:hAnsi="Arial" w:cs="Arial"/>
          <w:lang w:val="en-GB"/>
        </w:rPr>
        <w:t>Management Board member responsible for organization of problem assets workout</w:t>
      </w:r>
      <w:r w:rsidRPr="004F0345">
        <w:rPr>
          <w:rFonts w:ascii="Arial" w:hAnsi="Arial" w:cs="Arial"/>
          <w:lang w:val="en-GB"/>
        </w:rPr>
        <w:t>, the candidate sends to e-mail</w:t>
      </w:r>
      <w:r>
        <w:rPr>
          <w:rFonts w:ascii="Arial" w:hAnsi="Arial" w:cs="Arial"/>
          <w:lang w:val="en-GB"/>
        </w:rPr>
        <w:t xml:space="preserve"> </w:t>
      </w:r>
      <w:hyperlink r:id="rId11" w:history="1">
        <w:r w:rsidR="005E0427" w:rsidRPr="005E0427">
          <w:rPr>
            <w:rStyle w:val="aff4"/>
            <w:rFonts w:cs="Book Antiqua"/>
            <w:lang w:val="uk-UA"/>
          </w:rPr>
          <w:t>tetiana.bidnenko@odgersberndtson.com</w:t>
        </w:r>
      </w:hyperlink>
      <w:r>
        <w:rPr>
          <w:rFonts w:ascii="Arial" w:hAnsi="Arial" w:cs="Arial"/>
          <w:lang w:val="en-GB"/>
        </w:rPr>
        <w:t xml:space="preserve"> a</w:t>
      </w:r>
      <w:r w:rsidRPr="004F0345">
        <w:rPr>
          <w:rFonts w:ascii="Arial" w:hAnsi="Arial" w:cs="Arial"/>
          <w:lang w:val="en-GB"/>
        </w:rPr>
        <w:t xml:space="preserve"> scanned copy of the signed non-disclosure agreement between </w:t>
      </w:r>
      <w:r w:rsidR="000B635D" w:rsidRPr="004F0345">
        <w:rPr>
          <w:rFonts w:ascii="Arial" w:hAnsi="Arial" w:cs="Arial"/>
          <w:lang w:val="en-GB"/>
        </w:rPr>
        <w:t>Talent Advisors</w:t>
      </w:r>
      <w:r w:rsidR="000B635D">
        <w:rPr>
          <w:rFonts w:ascii="Arial" w:hAnsi="Arial" w:cs="Arial"/>
          <w:lang w:val="en-GB"/>
        </w:rPr>
        <w:t xml:space="preserve"> LLC </w:t>
      </w:r>
      <w:r w:rsidR="000B635D">
        <w:rPr>
          <w:rFonts w:ascii="Arial" w:hAnsi="Arial" w:cs="Arial"/>
          <w:lang w:val="uk-UA"/>
        </w:rPr>
        <w:t>(</w:t>
      </w:r>
      <w:r w:rsidR="000B635D">
        <w:rPr>
          <w:rFonts w:ascii="Arial" w:hAnsi="Arial" w:cs="Arial"/>
        </w:rPr>
        <w:t>Odgers</w:t>
      </w:r>
      <w:r w:rsidR="000B635D" w:rsidRPr="000B635D">
        <w:rPr>
          <w:rFonts w:ascii="Arial" w:hAnsi="Arial" w:cs="Arial"/>
        </w:rPr>
        <w:t xml:space="preserve"> </w:t>
      </w:r>
      <w:r w:rsidR="000B635D">
        <w:rPr>
          <w:rFonts w:ascii="Arial" w:hAnsi="Arial" w:cs="Arial"/>
        </w:rPr>
        <w:t>Berndtson</w:t>
      </w:r>
      <w:r w:rsidR="000B635D" w:rsidRPr="000B635D">
        <w:rPr>
          <w:rFonts w:ascii="Arial" w:hAnsi="Arial" w:cs="Arial"/>
        </w:rPr>
        <w:t>)</w:t>
      </w:r>
      <w:r w:rsidR="000B635D">
        <w:rPr>
          <w:rFonts w:ascii="Arial" w:hAnsi="Arial" w:cs="Arial"/>
        </w:rPr>
        <w:t xml:space="preserve"> </w:t>
      </w:r>
      <w:r w:rsidRPr="004F0345">
        <w:rPr>
          <w:rFonts w:ascii="Arial" w:hAnsi="Arial" w:cs="Arial"/>
          <w:lang w:val="en-GB"/>
        </w:rPr>
        <w:t>and the relevant candidate.</w:t>
      </w:r>
    </w:p>
    <w:p w14:paraId="45574E20" w14:textId="77777777" w:rsidR="00BE63FE" w:rsidRPr="00BE63FE" w:rsidRDefault="00BE63FE" w:rsidP="00BE63FE">
      <w:pPr>
        <w:widowControl/>
        <w:overflowPunct/>
        <w:autoSpaceDE/>
        <w:autoSpaceDN/>
        <w:adjustRightInd/>
        <w:spacing w:before="120" w:after="120"/>
        <w:jc w:val="both"/>
        <w:textAlignment w:val="auto"/>
        <w:rPr>
          <w:rFonts w:ascii="Arial" w:hAnsi="Arial" w:cs="Arial"/>
          <w:lang w:val="en-GB"/>
        </w:rPr>
      </w:pP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E67E6C">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2416" w14:textId="77777777" w:rsidR="00E67E6C" w:rsidRDefault="00E67E6C">
      <w:r>
        <w:separator/>
      </w:r>
    </w:p>
  </w:endnote>
  <w:endnote w:type="continuationSeparator" w:id="0">
    <w:p w14:paraId="1B889FB0" w14:textId="77777777" w:rsidR="00E67E6C" w:rsidRDefault="00E67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EC94E" w14:textId="77777777" w:rsidR="00E67E6C" w:rsidRDefault="00E67E6C">
      <w:r>
        <w:separator/>
      </w:r>
    </w:p>
  </w:footnote>
  <w:footnote w:type="continuationSeparator" w:id="0">
    <w:p w14:paraId="57335EB2" w14:textId="77777777" w:rsidR="00E67E6C" w:rsidRDefault="00E67E6C">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&#13;&#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84B3C"/>
    <w:rsid w:val="000B635D"/>
    <w:rsid w:val="000B6A99"/>
    <w:rsid w:val="000C3C8C"/>
    <w:rsid w:val="000C41CB"/>
    <w:rsid w:val="000D638B"/>
    <w:rsid w:val="000D7922"/>
    <w:rsid w:val="000E0126"/>
    <w:rsid w:val="00157AEE"/>
    <w:rsid w:val="00161047"/>
    <w:rsid w:val="001822E5"/>
    <w:rsid w:val="001E3C40"/>
    <w:rsid w:val="001F7A51"/>
    <w:rsid w:val="002120FF"/>
    <w:rsid w:val="00215A8A"/>
    <w:rsid w:val="00235B39"/>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A262A"/>
    <w:rsid w:val="005D2D39"/>
    <w:rsid w:val="005E0427"/>
    <w:rsid w:val="005F1F52"/>
    <w:rsid w:val="005F5249"/>
    <w:rsid w:val="00614157"/>
    <w:rsid w:val="006223F9"/>
    <w:rsid w:val="006737DF"/>
    <w:rsid w:val="0068596B"/>
    <w:rsid w:val="006E2FCE"/>
    <w:rsid w:val="007708AC"/>
    <w:rsid w:val="007962E3"/>
    <w:rsid w:val="007C3588"/>
    <w:rsid w:val="007D53B2"/>
    <w:rsid w:val="007F2566"/>
    <w:rsid w:val="0089456F"/>
    <w:rsid w:val="009134F8"/>
    <w:rsid w:val="00943096"/>
    <w:rsid w:val="0095219C"/>
    <w:rsid w:val="009728CC"/>
    <w:rsid w:val="00981641"/>
    <w:rsid w:val="00984DCC"/>
    <w:rsid w:val="009C3F05"/>
    <w:rsid w:val="009C5DA2"/>
    <w:rsid w:val="009E0912"/>
    <w:rsid w:val="00A16C42"/>
    <w:rsid w:val="00A55772"/>
    <w:rsid w:val="00AA5971"/>
    <w:rsid w:val="00AD6DE4"/>
    <w:rsid w:val="00AD767E"/>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E0153"/>
    <w:rsid w:val="00DE25D0"/>
    <w:rsid w:val="00E10DBD"/>
    <w:rsid w:val="00E13F90"/>
    <w:rsid w:val="00E31070"/>
    <w:rsid w:val="00E44D60"/>
    <w:rsid w:val="00E47AD8"/>
    <w:rsid w:val="00E67E6C"/>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и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и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о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ой текст с от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ой текст с от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ечания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с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одпись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о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Заголовок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ечания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выноски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о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Красная строка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о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ой текст с от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Красная строка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ие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Электронная подпись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ы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запис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етствие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2">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4">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5E0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tiana.bidnenko@odgersberndtson.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tetiana.bidnenko@odgersberndtson.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tetiana.bidnenko@odgersberndtson.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Props1.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644</Words>
  <Characters>3671</Characters>
  <Application>Microsoft Office Word</Application>
  <DocSecurity>0</DocSecurity>
  <Lines>30</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Zarina Khalimon</cp:lastModifiedBy>
  <cp:revision>41</cp:revision>
  <dcterms:created xsi:type="dcterms:W3CDTF">2021-12-16T11:25:00Z</dcterms:created>
  <dcterms:modified xsi:type="dcterms:W3CDTF">2024-03-14T16:25:00Z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